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3476" w14:textId="3EF3EA90" w:rsidR="0046130F" w:rsidRPr="00C64571" w:rsidRDefault="00F46012" w:rsidP="00685BC9">
      <w:pPr>
        <w:ind w:firstLine="720"/>
        <w:rPr>
          <w:sz w:val="24"/>
          <w:szCs w:val="24"/>
        </w:rPr>
      </w:pPr>
      <w:bookmarkStart w:id="0" w:name="_GoBack"/>
      <w:bookmarkEnd w:id="0"/>
      <w:r w:rsidRPr="00C64571">
        <w:rPr>
          <w:sz w:val="24"/>
          <w:szCs w:val="24"/>
        </w:rPr>
        <w:t xml:space="preserve">General Access </w:t>
      </w:r>
      <w:r w:rsidR="000D2F4D" w:rsidRPr="00C64571">
        <w:rPr>
          <w:sz w:val="24"/>
          <w:szCs w:val="24"/>
        </w:rPr>
        <w:t>for</w:t>
      </w:r>
      <w:r w:rsidRPr="00C64571">
        <w:rPr>
          <w:sz w:val="24"/>
          <w:szCs w:val="24"/>
        </w:rPr>
        <w:t xml:space="preserve"> horseback riding, rock hunting, hiking, snow shoeing, skiing, nature walks, bird and game </w:t>
      </w:r>
      <w:r w:rsidR="00856D25" w:rsidRPr="00C64571">
        <w:rPr>
          <w:sz w:val="24"/>
          <w:szCs w:val="24"/>
        </w:rPr>
        <w:t>watching,</w:t>
      </w:r>
      <w:r w:rsidRPr="00C64571">
        <w:rPr>
          <w:sz w:val="24"/>
          <w:szCs w:val="24"/>
        </w:rPr>
        <w:t xml:space="preserve"> or any other legal, non-invasive activity is permitted to all owners and their family members. However, all non-family individuals must have a land owner present unless they have written permission from the lease committee with the </w:t>
      </w:r>
      <w:r w:rsidR="000D2F4D" w:rsidRPr="00C64571">
        <w:rPr>
          <w:sz w:val="24"/>
          <w:szCs w:val="24"/>
        </w:rPr>
        <w:t>board’s</w:t>
      </w:r>
      <w:r w:rsidRPr="00C64571">
        <w:rPr>
          <w:sz w:val="24"/>
          <w:szCs w:val="24"/>
        </w:rPr>
        <w:t xml:space="preserve"> approval. General access should be restricted during hunting season for safety of users. All hunting requires an AHHA access permit. Pistols are allowed. Bear spray is also suggested. Parking is limited to the roadway. Stay off private lots and do not block the road or driveways.    </w:t>
      </w:r>
    </w:p>
    <w:p w14:paraId="25458FCD" w14:textId="77777777" w:rsidR="00856D25" w:rsidRPr="00C64571" w:rsidRDefault="00856D25" w:rsidP="00856D25">
      <w:pPr>
        <w:rPr>
          <w:i/>
          <w:sz w:val="24"/>
          <w:szCs w:val="24"/>
        </w:rPr>
      </w:pPr>
      <w:r w:rsidRPr="00C64571">
        <w:rPr>
          <w:sz w:val="24"/>
          <w:szCs w:val="24"/>
        </w:rPr>
        <w:t xml:space="preserve">Hunting access permits will be available to AHHA lot owners in good standing (dues paid) as </w:t>
      </w:r>
      <w:r w:rsidRPr="00C64571">
        <w:rPr>
          <w:i/>
          <w:sz w:val="24"/>
          <w:szCs w:val="24"/>
        </w:rPr>
        <w:t xml:space="preserve">follows until the </w:t>
      </w:r>
      <w:r w:rsidRPr="00C64571">
        <w:rPr>
          <w:b/>
          <w:i/>
          <w:sz w:val="24"/>
          <w:szCs w:val="24"/>
        </w:rPr>
        <w:t>$2500 cap</w:t>
      </w:r>
      <w:r w:rsidRPr="00C64571">
        <w:rPr>
          <w:i/>
          <w:sz w:val="24"/>
          <w:szCs w:val="24"/>
        </w:rPr>
        <w:t xml:space="preserve"> is met or would be exceeded:</w:t>
      </w:r>
    </w:p>
    <w:p w14:paraId="78AA75A6" w14:textId="77777777" w:rsidR="00856D25" w:rsidRPr="00C64571" w:rsidRDefault="00856D25" w:rsidP="00856D25">
      <w:pPr>
        <w:rPr>
          <w:i/>
          <w:sz w:val="24"/>
          <w:szCs w:val="24"/>
        </w:rPr>
      </w:pPr>
      <w:r w:rsidRPr="00C64571">
        <w:rPr>
          <w:i/>
          <w:sz w:val="24"/>
          <w:szCs w:val="24"/>
        </w:rPr>
        <w:t xml:space="preserve">TIER 1 ($100) Hunters: Lot Owner, Spouse, Children </w:t>
      </w:r>
    </w:p>
    <w:p w14:paraId="3E705AC4" w14:textId="53323514" w:rsidR="00856D25" w:rsidRPr="00C64571" w:rsidRDefault="00856D25" w:rsidP="00856D25">
      <w:pPr>
        <w:rPr>
          <w:i/>
          <w:sz w:val="24"/>
          <w:szCs w:val="24"/>
        </w:rPr>
      </w:pPr>
      <w:r w:rsidRPr="00C64571">
        <w:rPr>
          <w:i/>
          <w:sz w:val="24"/>
          <w:szCs w:val="24"/>
        </w:rPr>
        <w:t>TIER 2 ($200) Hunters: other family members (nieces, nephews, sister-in- law, brother-in-law, son-in-law, and daughter- in- law</w:t>
      </w:r>
      <w:r w:rsidR="002A5133">
        <w:rPr>
          <w:i/>
          <w:sz w:val="24"/>
          <w:szCs w:val="24"/>
        </w:rPr>
        <w:t>, aunt, uncle</w:t>
      </w:r>
      <w:r w:rsidRPr="00C64571">
        <w:rPr>
          <w:i/>
          <w:sz w:val="24"/>
          <w:szCs w:val="24"/>
        </w:rPr>
        <w:t>)</w:t>
      </w:r>
    </w:p>
    <w:p w14:paraId="594DBBA7" w14:textId="77777777" w:rsidR="00856D25" w:rsidRPr="00C64571" w:rsidRDefault="00856D25" w:rsidP="00856D25">
      <w:pPr>
        <w:rPr>
          <w:b/>
          <w:i/>
          <w:sz w:val="24"/>
          <w:szCs w:val="24"/>
        </w:rPr>
      </w:pPr>
      <w:r w:rsidRPr="00C64571">
        <w:rPr>
          <w:b/>
          <w:i/>
          <w:sz w:val="24"/>
          <w:szCs w:val="24"/>
        </w:rPr>
        <w:t xml:space="preserve">The application period will be divided into 2 rounds: </w:t>
      </w:r>
    </w:p>
    <w:p w14:paraId="1624EAC9" w14:textId="77777777" w:rsidR="00856D25" w:rsidRPr="00C64571" w:rsidRDefault="00856D25" w:rsidP="00856D25">
      <w:pPr>
        <w:rPr>
          <w:i/>
          <w:sz w:val="24"/>
          <w:szCs w:val="24"/>
        </w:rPr>
      </w:pPr>
      <w:r w:rsidRPr="00C64571">
        <w:rPr>
          <w:b/>
          <w:i/>
          <w:sz w:val="24"/>
          <w:szCs w:val="24"/>
        </w:rPr>
        <w:t xml:space="preserve">Round 1 </w:t>
      </w:r>
      <w:r w:rsidRPr="00C64571">
        <w:rPr>
          <w:i/>
          <w:sz w:val="24"/>
          <w:szCs w:val="24"/>
        </w:rPr>
        <w:t>Jan 1-15th Tier 1 applicants only – not more than 2 per lot</w:t>
      </w:r>
    </w:p>
    <w:p w14:paraId="214FD0D3" w14:textId="014BBCF8" w:rsidR="00856D25" w:rsidRPr="00C64571" w:rsidRDefault="00856D25" w:rsidP="00856D25">
      <w:pPr>
        <w:rPr>
          <w:i/>
          <w:sz w:val="24"/>
          <w:szCs w:val="24"/>
        </w:rPr>
      </w:pPr>
      <w:r w:rsidRPr="00C64571">
        <w:rPr>
          <w:b/>
          <w:i/>
          <w:sz w:val="24"/>
          <w:szCs w:val="24"/>
        </w:rPr>
        <w:t xml:space="preserve">Round 2 </w:t>
      </w:r>
      <w:r w:rsidRPr="00C64571">
        <w:rPr>
          <w:i/>
          <w:sz w:val="24"/>
          <w:szCs w:val="24"/>
        </w:rPr>
        <w:t>Jan 1</w:t>
      </w:r>
      <w:r w:rsidR="00F9721A">
        <w:rPr>
          <w:i/>
          <w:sz w:val="24"/>
          <w:szCs w:val="24"/>
        </w:rPr>
        <w:t>6</w:t>
      </w:r>
      <w:r w:rsidRPr="00C64571">
        <w:rPr>
          <w:i/>
          <w:sz w:val="24"/>
          <w:szCs w:val="24"/>
          <w:vertAlign w:val="superscript"/>
        </w:rPr>
        <w:t>th</w:t>
      </w:r>
      <w:r w:rsidRPr="00C64571">
        <w:rPr>
          <w:i/>
          <w:sz w:val="24"/>
          <w:szCs w:val="24"/>
        </w:rPr>
        <w:t xml:space="preserve"> -31</w:t>
      </w:r>
      <w:r w:rsidRPr="00C64571">
        <w:rPr>
          <w:i/>
          <w:sz w:val="24"/>
          <w:szCs w:val="24"/>
          <w:vertAlign w:val="superscript"/>
        </w:rPr>
        <w:t>st</w:t>
      </w:r>
      <w:r w:rsidRPr="00C64571">
        <w:rPr>
          <w:i/>
          <w:sz w:val="24"/>
          <w:szCs w:val="24"/>
        </w:rPr>
        <w:t xml:space="preserve"> Additional Tier 1, and/or</w:t>
      </w:r>
      <w:r w:rsidR="00C32C44" w:rsidRPr="00C64571">
        <w:rPr>
          <w:i/>
          <w:sz w:val="24"/>
          <w:szCs w:val="24"/>
        </w:rPr>
        <w:t xml:space="preserve"> </w:t>
      </w:r>
      <w:r w:rsidRPr="00C64571">
        <w:rPr>
          <w:i/>
          <w:sz w:val="24"/>
          <w:szCs w:val="24"/>
        </w:rPr>
        <w:t>Tier 2 applicant</w:t>
      </w:r>
      <w:r w:rsidR="00C4513A" w:rsidRPr="00C64571">
        <w:rPr>
          <w:i/>
          <w:sz w:val="24"/>
          <w:szCs w:val="24"/>
        </w:rPr>
        <w:t>s</w:t>
      </w:r>
      <w:r w:rsidRPr="00C64571">
        <w:rPr>
          <w:i/>
          <w:sz w:val="24"/>
          <w:szCs w:val="24"/>
        </w:rPr>
        <w:t xml:space="preserve"> (again no more than 2 more per lot)</w:t>
      </w:r>
      <w:r w:rsidR="00C32C44" w:rsidRPr="00C64571">
        <w:rPr>
          <w:i/>
          <w:sz w:val="24"/>
          <w:szCs w:val="24"/>
        </w:rPr>
        <w:t xml:space="preserve"> </w:t>
      </w:r>
    </w:p>
    <w:p w14:paraId="0E0B0426" w14:textId="22F559B8" w:rsidR="00856D25" w:rsidRPr="00C64571" w:rsidRDefault="00856D25" w:rsidP="00856D25">
      <w:pPr>
        <w:rPr>
          <w:i/>
          <w:sz w:val="24"/>
          <w:szCs w:val="24"/>
        </w:rPr>
      </w:pPr>
      <w:r w:rsidRPr="00C64571">
        <w:rPr>
          <w:i/>
          <w:sz w:val="24"/>
          <w:szCs w:val="24"/>
        </w:rPr>
        <w:t xml:space="preserve">When the Treasurer receives application and full payment postmarked between January 1- 15, they will assign each Tier1 the </w:t>
      </w:r>
      <w:r w:rsidR="00C32C44" w:rsidRPr="00C64571">
        <w:rPr>
          <w:i/>
          <w:sz w:val="24"/>
          <w:szCs w:val="24"/>
        </w:rPr>
        <w:t xml:space="preserve">chronological </w:t>
      </w:r>
      <w:r w:rsidRPr="00C64571">
        <w:rPr>
          <w:i/>
          <w:sz w:val="24"/>
          <w:szCs w:val="24"/>
        </w:rPr>
        <w:t xml:space="preserve">number order (1,2,3….) in which their application arrived. When round 2 opens they will continue to number Tier 1’s where they left off and will start a separate </w:t>
      </w:r>
      <w:r w:rsidR="00C32C44" w:rsidRPr="00C64571">
        <w:rPr>
          <w:i/>
          <w:sz w:val="24"/>
          <w:szCs w:val="24"/>
        </w:rPr>
        <w:t>chronological</w:t>
      </w:r>
      <w:r w:rsidRPr="00C64571">
        <w:rPr>
          <w:i/>
          <w:sz w:val="24"/>
          <w:szCs w:val="24"/>
        </w:rPr>
        <w:t xml:space="preserve"> number (1,2, 3…) for Tier 2 applicants. </w:t>
      </w:r>
    </w:p>
    <w:p w14:paraId="3A7A7901" w14:textId="1B4F718B" w:rsidR="00856D25" w:rsidRPr="00C64571" w:rsidRDefault="00856D25" w:rsidP="00FE5BA1">
      <w:pPr>
        <w:rPr>
          <w:i/>
          <w:sz w:val="24"/>
          <w:szCs w:val="24"/>
        </w:rPr>
      </w:pPr>
      <w:r w:rsidRPr="00C64571">
        <w:rPr>
          <w:i/>
          <w:sz w:val="24"/>
          <w:szCs w:val="24"/>
        </w:rPr>
        <w:t>On February 1</w:t>
      </w:r>
      <w:r w:rsidRPr="00C64571">
        <w:rPr>
          <w:i/>
          <w:sz w:val="24"/>
          <w:szCs w:val="24"/>
          <w:vertAlign w:val="superscript"/>
        </w:rPr>
        <w:t>st</w:t>
      </w:r>
      <w:r w:rsidRPr="00C64571">
        <w:rPr>
          <w:i/>
          <w:sz w:val="24"/>
          <w:szCs w:val="24"/>
        </w:rPr>
        <w:t xml:space="preserve"> the Lease Committee Chair and the Treasurer will first grant Tier 1 applicants their permit based on their </w:t>
      </w:r>
      <w:r w:rsidR="00C32C44" w:rsidRPr="00C64571">
        <w:rPr>
          <w:i/>
          <w:sz w:val="24"/>
          <w:szCs w:val="24"/>
        </w:rPr>
        <w:t>chronological</w:t>
      </w:r>
      <w:r w:rsidRPr="00C64571">
        <w:rPr>
          <w:i/>
          <w:sz w:val="24"/>
          <w:szCs w:val="24"/>
        </w:rPr>
        <w:t xml:space="preserve"> number until the $2500 cap has been met.  If all </w:t>
      </w:r>
      <w:r w:rsidR="004E4CD1">
        <w:rPr>
          <w:i/>
          <w:sz w:val="24"/>
          <w:szCs w:val="24"/>
        </w:rPr>
        <w:t>Tier</w:t>
      </w:r>
      <w:r w:rsidRPr="00C64571">
        <w:rPr>
          <w:i/>
          <w:sz w:val="24"/>
          <w:szCs w:val="24"/>
        </w:rPr>
        <w:t xml:space="preserve"> 1 applications are filled and room in the cap remains, they will use the </w:t>
      </w:r>
      <w:r w:rsidR="004E4C42" w:rsidRPr="00C64571">
        <w:rPr>
          <w:i/>
          <w:sz w:val="24"/>
          <w:szCs w:val="24"/>
        </w:rPr>
        <w:t>chronological</w:t>
      </w:r>
      <w:r w:rsidRPr="00C64571">
        <w:rPr>
          <w:i/>
          <w:sz w:val="24"/>
          <w:szCs w:val="24"/>
        </w:rPr>
        <w:t xml:space="preserve"> numbers to assign Tier 2 permits.   If after the Jan 1-31st application period, room remains under the $2500 cap, then permits can be sold to any lot in good standing</w:t>
      </w:r>
      <w:r w:rsidR="00C3692E" w:rsidRPr="00C64571">
        <w:rPr>
          <w:i/>
          <w:sz w:val="24"/>
          <w:szCs w:val="24"/>
        </w:rPr>
        <w:t xml:space="preserve"> in the order that money is received by the Treasurer. </w:t>
      </w:r>
      <w:r w:rsidRPr="00C64571">
        <w:rPr>
          <w:i/>
          <w:sz w:val="24"/>
          <w:szCs w:val="24"/>
        </w:rPr>
        <w:t xml:space="preserve"> </w:t>
      </w:r>
    </w:p>
    <w:p w14:paraId="3A3A2315" w14:textId="2E41F1E7" w:rsidR="0046130F" w:rsidRPr="00C64571" w:rsidRDefault="00F46012" w:rsidP="0046130F">
      <w:pPr>
        <w:ind w:firstLine="720"/>
        <w:rPr>
          <w:sz w:val="24"/>
          <w:szCs w:val="24"/>
        </w:rPr>
      </w:pPr>
      <w:r w:rsidRPr="00C64571">
        <w:rPr>
          <w:sz w:val="24"/>
          <w:szCs w:val="24"/>
        </w:rPr>
        <w:t xml:space="preserve">Residents allowing any other individuals with access will result in termination of access for the lot owner and charging the individuals with trespassing through the sheriff or game warden. All violations will be strictly enforced. Hunters must request and be issued an “access permit” by </w:t>
      </w:r>
      <w:r w:rsidRPr="004E4CD1">
        <w:rPr>
          <w:sz w:val="24"/>
          <w:szCs w:val="24"/>
        </w:rPr>
        <w:t>the lease committee.</w:t>
      </w:r>
      <w:r w:rsidR="00D055D2" w:rsidRPr="004E4CD1">
        <w:rPr>
          <w:sz w:val="24"/>
          <w:szCs w:val="24"/>
        </w:rPr>
        <w:t xml:space="preserve">  One copy of the permit must be carried on the hunter’s person while in the ﬁeld, one copy must be placed in full view on dash of vehicle or in a plastic bag on an ATV. </w:t>
      </w:r>
      <w:r w:rsidR="00E93608" w:rsidRPr="004E4CD1">
        <w:rPr>
          <w:color w:val="FF0000"/>
          <w:sz w:val="24"/>
          <w:szCs w:val="24"/>
        </w:rPr>
        <w:t xml:space="preserve"> </w:t>
      </w:r>
      <w:r w:rsidRPr="004E4CD1">
        <w:rPr>
          <w:color w:val="FF0000"/>
          <w:sz w:val="24"/>
          <w:szCs w:val="24"/>
        </w:rPr>
        <w:t xml:space="preserve"> </w:t>
      </w:r>
      <w:r w:rsidR="008A23D8" w:rsidRPr="004E4CD1">
        <w:rPr>
          <w:rFonts w:eastAsia="Times New Roman"/>
          <w:sz w:val="24"/>
          <w:szCs w:val="24"/>
        </w:rPr>
        <w:t xml:space="preserve">All new hunters are required to attend an orientation on the State Land. </w:t>
      </w:r>
      <w:r w:rsidRPr="004E4CD1">
        <w:rPr>
          <w:sz w:val="24"/>
          <w:szCs w:val="24"/>
        </w:rPr>
        <w:t xml:space="preserve">Each hunter must also sign a hunter’s code of ethics each year. </w:t>
      </w:r>
      <w:r w:rsidR="00AF782F" w:rsidRPr="004E4CD1">
        <w:rPr>
          <w:sz w:val="24"/>
          <w:szCs w:val="24"/>
        </w:rPr>
        <w:t xml:space="preserve"> Hunters </w:t>
      </w:r>
      <w:r w:rsidR="00832188" w:rsidRPr="004E4CD1">
        <w:rPr>
          <w:sz w:val="24"/>
          <w:szCs w:val="24"/>
        </w:rPr>
        <w:t>are required to</w:t>
      </w:r>
      <w:r w:rsidR="00AF782F" w:rsidRPr="004E4CD1">
        <w:rPr>
          <w:sz w:val="24"/>
          <w:szCs w:val="24"/>
        </w:rPr>
        <w:t xml:space="preserve"> sign in</w:t>
      </w:r>
      <w:r w:rsidR="00832188" w:rsidRPr="004E4CD1">
        <w:rPr>
          <w:sz w:val="24"/>
          <w:szCs w:val="24"/>
        </w:rPr>
        <w:t xml:space="preserve"> and </w:t>
      </w:r>
      <w:r w:rsidR="00832188" w:rsidRPr="004E4CD1">
        <w:rPr>
          <w:sz w:val="24"/>
          <w:szCs w:val="24"/>
        </w:rPr>
        <w:lastRenderedPageBreak/>
        <w:t>out</w:t>
      </w:r>
      <w:r w:rsidR="00AF782F" w:rsidRPr="004E4CD1">
        <w:rPr>
          <w:sz w:val="24"/>
          <w:szCs w:val="24"/>
        </w:rPr>
        <w:t xml:space="preserve"> at</w:t>
      </w:r>
      <w:r w:rsidR="00AF782F" w:rsidRPr="00C64571">
        <w:rPr>
          <w:sz w:val="24"/>
          <w:szCs w:val="24"/>
        </w:rPr>
        <w:t xml:space="preserve"> the gate ever</w:t>
      </w:r>
      <w:r w:rsidR="00832188" w:rsidRPr="00C64571">
        <w:rPr>
          <w:sz w:val="24"/>
          <w:szCs w:val="24"/>
        </w:rPr>
        <w:t xml:space="preserve">y time they enter and exit the lease, posting date, time and intended destination as completely as possible.  </w:t>
      </w:r>
      <w:r w:rsidRPr="00C64571">
        <w:rPr>
          <w:sz w:val="24"/>
          <w:szCs w:val="24"/>
        </w:rPr>
        <w:t xml:space="preserve">    </w:t>
      </w:r>
    </w:p>
    <w:p w14:paraId="0CC9D35C" w14:textId="23A84A52" w:rsidR="0046130F" w:rsidRPr="00C64571" w:rsidRDefault="00F46012" w:rsidP="0046130F">
      <w:pPr>
        <w:ind w:firstLine="720"/>
        <w:rPr>
          <w:sz w:val="24"/>
          <w:szCs w:val="24"/>
        </w:rPr>
      </w:pPr>
      <w:r w:rsidRPr="00C64571">
        <w:rPr>
          <w:sz w:val="24"/>
          <w:szCs w:val="24"/>
        </w:rPr>
        <w:t>Access permits (non-refundable) will be assessed per year/season</w:t>
      </w:r>
      <w:r w:rsidR="005F7386">
        <w:rPr>
          <w:sz w:val="24"/>
          <w:szCs w:val="24"/>
        </w:rPr>
        <w:t>.</w:t>
      </w:r>
      <w:r w:rsidRPr="00C64571">
        <w:rPr>
          <w:sz w:val="24"/>
          <w:szCs w:val="24"/>
        </w:rPr>
        <w:t xml:space="preserve"> The maximum contribution from all hunters may not exceed $2500.00. Additional donations will be accepted but donations do not affect the number of hunters.    </w:t>
      </w:r>
    </w:p>
    <w:p w14:paraId="13944228" w14:textId="6185B2A6" w:rsidR="00ED359F" w:rsidRPr="00C64571" w:rsidRDefault="00F46012" w:rsidP="00685BC9">
      <w:pPr>
        <w:ind w:firstLine="720"/>
        <w:rPr>
          <w:sz w:val="24"/>
          <w:szCs w:val="24"/>
        </w:rPr>
      </w:pPr>
      <w:r w:rsidRPr="00C64571">
        <w:rPr>
          <w:sz w:val="24"/>
          <w:szCs w:val="24"/>
        </w:rPr>
        <w:t xml:space="preserve">ATTENTION ALL HUNTERS: To place your name on the list to hunt, (ﬁrst come, ﬁrst served), </w:t>
      </w:r>
      <w:r w:rsidR="00F9721A">
        <w:rPr>
          <w:sz w:val="24"/>
          <w:szCs w:val="24"/>
        </w:rPr>
        <w:t xml:space="preserve">fill out the application form and </w:t>
      </w:r>
      <w:r w:rsidRPr="00C64571">
        <w:rPr>
          <w:sz w:val="24"/>
          <w:szCs w:val="24"/>
        </w:rPr>
        <w:t xml:space="preserve">send your payment to Treasurer, </w:t>
      </w:r>
      <w:r w:rsidR="00546FEB" w:rsidRPr="00C64571">
        <w:rPr>
          <w:sz w:val="24"/>
          <w:szCs w:val="24"/>
        </w:rPr>
        <w:t>Denis</w:t>
      </w:r>
      <w:r w:rsidR="005E5760" w:rsidRPr="00C64571">
        <w:rPr>
          <w:sz w:val="24"/>
          <w:szCs w:val="24"/>
        </w:rPr>
        <w:t>e</w:t>
      </w:r>
      <w:r w:rsidR="00546FEB" w:rsidRPr="00C64571">
        <w:rPr>
          <w:sz w:val="24"/>
          <w:szCs w:val="24"/>
        </w:rPr>
        <w:t xml:space="preserve"> Vigil at 807 9</w:t>
      </w:r>
      <w:r w:rsidR="00546FEB" w:rsidRPr="00C64571">
        <w:rPr>
          <w:sz w:val="24"/>
          <w:szCs w:val="24"/>
          <w:vertAlign w:val="superscript"/>
        </w:rPr>
        <w:t>th</w:t>
      </w:r>
      <w:r w:rsidR="00546FEB" w:rsidRPr="00C64571">
        <w:rPr>
          <w:sz w:val="24"/>
          <w:szCs w:val="24"/>
        </w:rPr>
        <w:t xml:space="preserve"> Street, Rawlins, WY 82301. </w:t>
      </w:r>
      <w:r w:rsidRPr="00C64571">
        <w:rPr>
          <w:sz w:val="24"/>
          <w:szCs w:val="24"/>
        </w:rPr>
        <w:t xml:space="preserve"> All hunters must pre-pay AHHA dues for the year you will hunt along with the lease access fee for that year. Therefore TIER 1 applicants must submit payment of $100.00, between January 1st and January 15th </w:t>
      </w:r>
      <w:r w:rsidR="000D2F4D" w:rsidRPr="00C64571">
        <w:rPr>
          <w:sz w:val="24"/>
          <w:szCs w:val="24"/>
        </w:rPr>
        <w:t>- (</w:t>
      </w:r>
      <w:r w:rsidRPr="00C64571">
        <w:rPr>
          <w:sz w:val="24"/>
          <w:szCs w:val="24"/>
        </w:rPr>
        <w:t xml:space="preserve">plus dues of the year you are applying for). Earliest postmark accepted is Jan </w:t>
      </w:r>
      <w:r w:rsidR="000D2F4D" w:rsidRPr="00C64571">
        <w:rPr>
          <w:sz w:val="24"/>
          <w:szCs w:val="24"/>
        </w:rPr>
        <w:t>1. TIER</w:t>
      </w:r>
      <w:r w:rsidRPr="00C64571">
        <w:rPr>
          <w:sz w:val="24"/>
          <w:szCs w:val="24"/>
        </w:rPr>
        <w:t xml:space="preserve"> 2 </w:t>
      </w:r>
      <w:r w:rsidR="007D0BE1">
        <w:rPr>
          <w:sz w:val="24"/>
          <w:szCs w:val="24"/>
        </w:rPr>
        <w:t>can</w:t>
      </w:r>
      <w:r w:rsidRPr="00C64571">
        <w:rPr>
          <w:sz w:val="24"/>
          <w:szCs w:val="24"/>
        </w:rPr>
        <w:t xml:space="preserve"> submit payments of $200.00 b</w:t>
      </w:r>
      <w:r w:rsidR="007D0BE1">
        <w:rPr>
          <w:sz w:val="24"/>
          <w:szCs w:val="24"/>
        </w:rPr>
        <w:t>etween</w:t>
      </w:r>
      <w:r w:rsidRPr="00C64571">
        <w:rPr>
          <w:sz w:val="24"/>
          <w:szCs w:val="24"/>
        </w:rPr>
        <w:t xml:space="preserve"> January 16</w:t>
      </w:r>
      <w:r w:rsidRPr="007D0BE1">
        <w:rPr>
          <w:sz w:val="24"/>
          <w:szCs w:val="24"/>
          <w:vertAlign w:val="superscript"/>
        </w:rPr>
        <w:t>th</w:t>
      </w:r>
      <w:r w:rsidR="007D0BE1">
        <w:rPr>
          <w:sz w:val="24"/>
          <w:szCs w:val="24"/>
        </w:rPr>
        <w:t>-31</w:t>
      </w:r>
      <w:r w:rsidR="007D0BE1" w:rsidRPr="007D0BE1">
        <w:rPr>
          <w:sz w:val="24"/>
          <w:szCs w:val="24"/>
          <w:vertAlign w:val="superscript"/>
        </w:rPr>
        <w:t>st</w:t>
      </w:r>
      <w:r w:rsidR="007D0BE1">
        <w:rPr>
          <w:sz w:val="24"/>
          <w:szCs w:val="24"/>
        </w:rPr>
        <w:t xml:space="preserve">.  </w:t>
      </w:r>
      <w:r w:rsidRPr="00C64571">
        <w:rPr>
          <w:sz w:val="24"/>
          <w:szCs w:val="24"/>
        </w:rPr>
        <w:t xml:space="preserve">Applicants who have successfully reserved a place on the lease but do not draw a license from the state will have funds returned. To purchase an </w:t>
      </w:r>
      <w:r w:rsidR="000D2F4D" w:rsidRPr="00C64571">
        <w:rPr>
          <w:sz w:val="24"/>
          <w:szCs w:val="24"/>
        </w:rPr>
        <w:t>access,</w:t>
      </w:r>
      <w:r w:rsidRPr="00C64571">
        <w:rPr>
          <w:sz w:val="24"/>
          <w:szCs w:val="24"/>
        </w:rPr>
        <w:t xml:space="preserve"> permit all checks must be made to AHHA.  </w:t>
      </w:r>
    </w:p>
    <w:p w14:paraId="40199161" w14:textId="6BF4B643" w:rsidR="00FF7021" w:rsidRPr="00C64571" w:rsidRDefault="00F46012" w:rsidP="0046130F">
      <w:pPr>
        <w:ind w:firstLine="720"/>
        <w:rPr>
          <w:sz w:val="24"/>
          <w:szCs w:val="24"/>
        </w:rPr>
      </w:pPr>
      <w:r w:rsidRPr="00C64571">
        <w:rPr>
          <w:sz w:val="24"/>
          <w:szCs w:val="24"/>
        </w:rPr>
        <w:t xml:space="preserve">Respect the </w:t>
      </w:r>
      <w:r w:rsidR="000D2F4D" w:rsidRPr="00C64571">
        <w:rPr>
          <w:sz w:val="24"/>
          <w:szCs w:val="24"/>
        </w:rPr>
        <w:t>rancher’s</w:t>
      </w:r>
      <w:r w:rsidRPr="00C64571">
        <w:rPr>
          <w:sz w:val="24"/>
          <w:szCs w:val="24"/>
        </w:rPr>
        <w:t xml:space="preserve"> property. Double 8 ranch allows game retrieval through their property, via our co</w:t>
      </w:r>
      <w:r w:rsidR="007D0BE1">
        <w:rPr>
          <w:sz w:val="24"/>
          <w:szCs w:val="24"/>
        </w:rPr>
        <w:t>r</w:t>
      </w:r>
      <w:r w:rsidRPr="00C64571">
        <w:rPr>
          <w:sz w:val="24"/>
          <w:szCs w:val="24"/>
        </w:rPr>
        <w:t>ner entrance. Do not contact the Double 8 for animal retrieval. All</w:t>
      </w:r>
      <w:r w:rsidR="00ED359F" w:rsidRPr="00C64571">
        <w:rPr>
          <w:sz w:val="24"/>
          <w:szCs w:val="24"/>
        </w:rPr>
        <w:t xml:space="preserve"> </w:t>
      </w:r>
      <w:r w:rsidR="0040038C" w:rsidRPr="00C64571">
        <w:rPr>
          <w:sz w:val="24"/>
          <w:szCs w:val="24"/>
        </w:rPr>
        <w:t>motorized vehicles on the ranch must stay as close to the fence as possible and not go past the gate just north of Dry Creek. Please do not climb on the fences, use the gates provided and make sure they get closed after use. If needed, contact committee members for directions. State law prohibits the use of motorized vehicles on the school section. Hunters must abide by all rules and regulations set forth by the state of Wyoming and the Wyoming game and ﬁsh department. All users are requested to report any violations to the local game warden at 307-348-7311, or to the sheriff at 307-324-2776</w:t>
      </w:r>
      <w:r w:rsidR="00D73F8D">
        <w:rPr>
          <w:sz w:val="24"/>
          <w:szCs w:val="24"/>
        </w:rPr>
        <w:t>.</w:t>
      </w:r>
    </w:p>
    <w:p w14:paraId="669185D2" w14:textId="77C7C105" w:rsidR="00B01FBD" w:rsidRPr="00C64571" w:rsidRDefault="00B01FBD" w:rsidP="0046130F">
      <w:pPr>
        <w:ind w:firstLine="720"/>
        <w:rPr>
          <w:sz w:val="24"/>
          <w:szCs w:val="24"/>
        </w:rPr>
      </w:pPr>
    </w:p>
    <w:p w14:paraId="379BCA0C" w14:textId="1C7C4033" w:rsidR="00B01FBD" w:rsidRPr="00C64571" w:rsidRDefault="00583A87" w:rsidP="00B01FBD">
      <w:pPr>
        <w:jc w:val="center"/>
        <w:rPr>
          <w:sz w:val="24"/>
          <w:szCs w:val="24"/>
        </w:rPr>
      </w:pPr>
      <w:r w:rsidRPr="00C64571">
        <w:rPr>
          <w:sz w:val="24"/>
          <w:szCs w:val="24"/>
        </w:rPr>
        <w:t>Violations may be reported to the Lease Committee and the Board for further action:</w:t>
      </w:r>
    </w:p>
    <w:p w14:paraId="4416F13F" w14:textId="0CA6128A" w:rsidR="008763F9" w:rsidRDefault="00B01FBD" w:rsidP="00B01FBD">
      <w:pPr>
        <w:rPr>
          <w:sz w:val="24"/>
          <w:szCs w:val="24"/>
        </w:rPr>
      </w:pPr>
      <w:r w:rsidRPr="00C64571">
        <w:rPr>
          <w:sz w:val="24"/>
          <w:szCs w:val="24"/>
        </w:rPr>
        <w:t xml:space="preserve">Hunters who commit a game and fish violation, break a rule of the lease, or do not adhere to the code of ethics as signed may have their privilege to purchase a permit revoked for a period and/or be required to show correction in the behavior before their right to purchase is restored.  Depending on the severity, the lease committee will recommend a penalty to the Board of directors for approval. </w:t>
      </w:r>
      <w:r w:rsidR="00F0223B" w:rsidRPr="00C64571">
        <w:rPr>
          <w:sz w:val="24"/>
          <w:szCs w:val="24"/>
        </w:rPr>
        <w:t xml:space="preserve"> </w:t>
      </w:r>
      <w:r w:rsidR="008763F9" w:rsidRPr="00C64571">
        <w:rPr>
          <w:sz w:val="24"/>
          <w:szCs w:val="24"/>
        </w:rPr>
        <w:t xml:space="preserve">While each circumstance is unique the following guidelines are </w:t>
      </w:r>
      <w:r w:rsidR="003736FC" w:rsidRPr="00C64571">
        <w:rPr>
          <w:sz w:val="24"/>
          <w:szCs w:val="24"/>
        </w:rPr>
        <w:t xml:space="preserve">presented as examples </w:t>
      </w:r>
      <w:r w:rsidR="008763F9" w:rsidRPr="00C64571">
        <w:rPr>
          <w:sz w:val="24"/>
          <w:szCs w:val="24"/>
        </w:rPr>
        <w:t>based on experience</w:t>
      </w:r>
      <w:r w:rsidR="00F0223B" w:rsidRPr="00C64571">
        <w:rPr>
          <w:sz w:val="24"/>
          <w:szCs w:val="24"/>
        </w:rPr>
        <w:t>.</w:t>
      </w:r>
      <w:r w:rsidR="003736FC" w:rsidRPr="00C64571">
        <w:rPr>
          <w:sz w:val="24"/>
          <w:szCs w:val="24"/>
        </w:rPr>
        <w:t xml:space="preserve"> </w:t>
      </w:r>
    </w:p>
    <w:p w14:paraId="5A21FD37" w14:textId="77777777" w:rsidR="00D73F8D" w:rsidRPr="00C64571" w:rsidRDefault="00D73F8D" w:rsidP="00B01FBD">
      <w:pPr>
        <w:rPr>
          <w:sz w:val="24"/>
          <w:szCs w:val="24"/>
        </w:rPr>
      </w:pPr>
    </w:p>
    <w:p w14:paraId="1FDE5612" w14:textId="03EDCE04" w:rsidR="008763F9" w:rsidRPr="00C64571" w:rsidRDefault="008763F9" w:rsidP="008763F9">
      <w:pPr>
        <w:pStyle w:val="ListParagraph"/>
        <w:numPr>
          <w:ilvl w:val="0"/>
          <w:numId w:val="2"/>
        </w:numPr>
        <w:rPr>
          <w:sz w:val="24"/>
          <w:szCs w:val="24"/>
        </w:rPr>
      </w:pPr>
      <w:r w:rsidRPr="00C64571">
        <w:rPr>
          <w:sz w:val="24"/>
          <w:szCs w:val="24"/>
        </w:rPr>
        <w:t>Violation of Code of Ethics:   1year loss of privilege for each code or proof of remediated behavior as outline</w:t>
      </w:r>
      <w:r w:rsidR="009D0834" w:rsidRPr="00C64571">
        <w:rPr>
          <w:sz w:val="24"/>
          <w:szCs w:val="24"/>
        </w:rPr>
        <w:t>d</w:t>
      </w:r>
      <w:r w:rsidRPr="00C64571">
        <w:rPr>
          <w:sz w:val="24"/>
          <w:szCs w:val="24"/>
        </w:rPr>
        <w:t xml:space="preserve"> by the lease committee</w:t>
      </w:r>
      <w:r w:rsidR="009D0834" w:rsidRPr="00C64571">
        <w:rPr>
          <w:sz w:val="24"/>
          <w:szCs w:val="24"/>
        </w:rPr>
        <w:t>.</w:t>
      </w:r>
    </w:p>
    <w:p w14:paraId="7CF49D9B" w14:textId="1D496540" w:rsidR="008763F9" w:rsidRDefault="008763F9" w:rsidP="008763F9">
      <w:pPr>
        <w:pStyle w:val="ListParagraph"/>
        <w:numPr>
          <w:ilvl w:val="0"/>
          <w:numId w:val="2"/>
        </w:numPr>
        <w:rPr>
          <w:sz w:val="24"/>
          <w:szCs w:val="24"/>
        </w:rPr>
      </w:pPr>
      <w:r w:rsidRPr="00C64571">
        <w:rPr>
          <w:sz w:val="24"/>
          <w:szCs w:val="24"/>
        </w:rPr>
        <w:lastRenderedPageBreak/>
        <w:t>Game and Fish Violation</w:t>
      </w:r>
      <w:r w:rsidR="009D0834" w:rsidRPr="00C64571">
        <w:rPr>
          <w:sz w:val="24"/>
          <w:szCs w:val="24"/>
        </w:rPr>
        <w:t>s</w:t>
      </w:r>
      <w:r w:rsidRPr="00C64571">
        <w:rPr>
          <w:sz w:val="24"/>
          <w:szCs w:val="24"/>
        </w:rPr>
        <w:t xml:space="preserve">: </w:t>
      </w:r>
      <w:r w:rsidR="00264139" w:rsidRPr="00C64571">
        <w:rPr>
          <w:sz w:val="24"/>
          <w:szCs w:val="24"/>
        </w:rPr>
        <w:t>1-3-year</w:t>
      </w:r>
      <w:r w:rsidRPr="00C64571">
        <w:rPr>
          <w:sz w:val="24"/>
          <w:szCs w:val="24"/>
        </w:rPr>
        <w:t xml:space="preserve"> loss of privilege with greater weight on violations that compromise the safety of others or compromise the very existence of the lease.</w:t>
      </w:r>
    </w:p>
    <w:p w14:paraId="23BE1953" w14:textId="77777777" w:rsidR="00685BC9" w:rsidRPr="00685BC9" w:rsidRDefault="00685BC9" w:rsidP="00C13106">
      <w:pPr>
        <w:pStyle w:val="ListParagraph"/>
        <w:rPr>
          <w:sz w:val="24"/>
          <w:szCs w:val="24"/>
        </w:rPr>
      </w:pPr>
    </w:p>
    <w:p w14:paraId="7CB91BFD" w14:textId="6DB10F70" w:rsidR="00A0124C" w:rsidRDefault="00A0124C" w:rsidP="008763F9">
      <w:pPr>
        <w:rPr>
          <w:sz w:val="24"/>
          <w:szCs w:val="24"/>
        </w:rPr>
      </w:pPr>
      <w:r w:rsidRPr="00C64571">
        <w:rPr>
          <w:sz w:val="24"/>
          <w:szCs w:val="24"/>
        </w:rPr>
        <w:t xml:space="preserve">The goal is to first and foremost keep this outstanding privilege </w:t>
      </w:r>
      <w:r w:rsidR="008C3E3C" w:rsidRPr="00C64571">
        <w:rPr>
          <w:sz w:val="24"/>
          <w:szCs w:val="24"/>
        </w:rPr>
        <w:t>of</w:t>
      </w:r>
      <w:r w:rsidRPr="00C64571">
        <w:rPr>
          <w:sz w:val="24"/>
          <w:szCs w:val="24"/>
        </w:rPr>
        <w:t xml:space="preserve"> the </w:t>
      </w:r>
      <w:r w:rsidR="008C3E3C" w:rsidRPr="00C64571">
        <w:rPr>
          <w:sz w:val="24"/>
          <w:szCs w:val="24"/>
        </w:rPr>
        <w:t>l</w:t>
      </w:r>
      <w:r w:rsidR="008763F9" w:rsidRPr="00C64571">
        <w:rPr>
          <w:sz w:val="24"/>
          <w:szCs w:val="24"/>
        </w:rPr>
        <w:t>ease</w:t>
      </w:r>
      <w:r w:rsidR="008C3E3C" w:rsidRPr="00C64571">
        <w:rPr>
          <w:sz w:val="24"/>
          <w:szCs w:val="24"/>
        </w:rPr>
        <w:t xml:space="preserve"> </w:t>
      </w:r>
      <w:r w:rsidRPr="00C64571">
        <w:rPr>
          <w:sz w:val="24"/>
          <w:szCs w:val="24"/>
        </w:rPr>
        <w:t>and keep everyone safe.  But also, to offer our fellow hunters the support they need to grow into better hunters</w:t>
      </w:r>
      <w:r w:rsidR="00F941F0" w:rsidRPr="00C64571">
        <w:rPr>
          <w:sz w:val="24"/>
          <w:szCs w:val="24"/>
        </w:rPr>
        <w:t xml:space="preserve"> so that hunting on the Lease </w:t>
      </w:r>
      <w:r w:rsidR="007F0D60" w:rsidRPr="00C64571">
        <w:rPr>
          <w:sz w:val="24"/>
          <w:szCs w:val="24"/>
        </w:rPr>
        <w:t>remains</w:t>
      </w:r>
      <w:r w:rsidR="00F941F0" w:rsidRPr="00C64571">
        <w:rPr>
          <w:sz w:val="24"/>
          <w:szCs w:val="24"/>
        </w:rPr>
        <w:t xml:space="preserve"> a </w:t>
      </w:r>
      <w:r w:rsidR="00264139" w:rsidRPr="00C64571">
        <w:rPr>
          <w:sz w:val="24"/>
          <w:szCs w:val="24"/>
        </w:rPr>
        <w:t>high-quality</w:t>
      </w:r>
      <w:r w:rsidR="00F941F0" w:rsidRPr="00C64571">
        <w:rPr>
          <w:sz w:val="24"/>
          <w:szCs w:val="24"/>
        </w:rPr>
        <w:t xml:space="preserve"> experience. </w:t>
      </w:r>
      <w:r w:rsidRPr="00C64571">
        <w:rPr>
          <w:sz w:val="24"/>
          <w:szCs w:val="24"/>
        </w:rPr>
        <w:t xml:space="preserve"> </w:t>
      </w:r>
    </w:p>
    <w:p w14:paraId="3CAA2EC7" w14:textId="67D16221" w:rsidR="00D73F8D" w:rsidRDefault="00D73F8D" w:rsidP="008763F9">
      <w:pPr>
        <w:rPr>
          <w:sz w:val="24"/>
          <w:szCs w:val="24"/>
        </w:rPr>
      </w:pPr>
    </w:p>
    <w:p w14:paraId="500BB392" w14:textId="26011A75" w:rsidR="00D73F8D" w:rsidRPr="00C64571" w:rsidRDefault="00D73F8D" w:rsidP="00D73F8D">
      <w:pPr>
        <w:ind w:firstLine="720"/>
        <w:rPr>
          <w:sz w:val="24"/>
          <w:szCs w:val="24"/>
        </w:rPr>
      </w:pPr>
      <w:r w:rsidRPr="00C64571">
        <w:rPr>
          <w:sz w:val="24"/>
          <w:szCs w:val="24"/>
        </w:rPr>
        <w:t xml:space="preserve"> Recommendations and comments should be directed to the lease committee members. Lease chair (Steve Pink) 970-420-8072, Dan Sanchez 307-631-2927, Daryl Nobis 580-591-3396    Deﬁnitions: “Multiple Family Owners” are deﬁned as owners holding title to land who are of immediate family (TIER 1). Each multiple family group will pick one family per year/season to receive the recognition of owner/spouse/children and pay a fee of $100.00 per hunter. Other members of the multiple family owners (TIER 1) will pay a fee of $200.00 per hunter.     Ownership held by corporations, organizations, and multiple non-family owners will be allowed to apply for one $100.00 permit per season (TIER 1). Other permits will be handled as described above.      Owners selling property, who have already obtained an access permit for that year, may hunt the calendar year of the sale.</w:t>
      </w:r>
    </w:p>
    <w:p w14:paraId="66AE8405" w14:textId="77777777" w:rsidR="00D73F8D" w:rsidRPr="00C64571" w:rsidRDefault="00D73F8D" w:rsidP="008763F9">
      <w:pPr>
        <w:rPr>
          <w:sz w:val="24"/>
          <w:szCs w:val="24"/>
        </w:rPr>
      </w:pPr>
    </w:p>
    <w:p w14:paraId="6FA7356A" w14:textId="77777777" w:rsidR="00A0124C" w:rsidRPr="00C64571" w:rsidRDefault="00A0124C" w:rsidP="00B01FBD">
      <w:pPr>
        <w:rPr>
          <w:sz w:val="28"/>
          <w:szCs w:val="28"/>
        </w:rPr>
      </w:pPr>
    </w:p>
    <w:p w14:paraId="7C7D8AE9" w14:textId="77777777" w:rsidR="00384EA2" w:rsidRPr="00C64571" w:rsidRDefault="00384EA2" w:rsidP="00C9476D">
      <w:pPr>
        <w:rPr>
          <w:sz w:val="24"/>
          <w:szCs w:val="24"/>
        </w:rPr>
      </w:pPr>
    </w:p>
    <w:sectPr w:rsidR="00384EA2" w:rsidRPr="00C645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BDA5" w14:textId="77777777" w:rsidR="004D361E" w:rsidRDefault="004D361E" w:rsidP="00650165">
      <w:pPr>
        <w:spacing w:after="0" w:line="240" w:lineRule="auto"/>
      </w:pPr>
      <w:r>
        <w:separator/>
      </w:r>
    </w:p>
  </w:endnote>
  <w:endnote w:type="continuationSeparator" w:id="0">
    <w:p w14:paraId="24BDA1B6" w14:textId="77777777" w:rsidR="004D361E" w:rsidRDefault="004D361E" w:rsidP="0065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F1CA" w14:textId="77777777" w:rsidR="009A2683" w:rsidRDefault="009A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494888"/>
      <w:docPartObj>
        <w:docPartGallery w:val="Page Numbers (Bottom of Page)"/>
        <w:docPartUnique/>
      </w:docPartObj>
    </w:sdtPr>
    <w:sdtEndPr>
      <w:rPr>
        <w:noProof/>
      </w:rPr>
    </w:sdtEndPr>
    <w:sdtContent>
      <w:p w14:paraId="1C991452" w14:textId="0EE6C5C6" w:rsidR="003737E3" w:rsidRDefault="003737E3">
        <w:pPr>
          <w:pStyle w:val="Footer"/>
        </w:pPr>
        <w:r>
          <w:fldChar w:fldCharType="begin"/>
        </w:r>
        <w:r>
          <w:instrText xml:space="preserve"> PAGE   \* MERGEFORMAT </w:instrText>
        </w:r>
        <w:r>
          <w:fldChar w:fldCharType="separate"/>
        </w:r>
        <w:r>
          <w:rPr>
            <w:noProof/>
          </w:rPr>
          <w:t>2</w:t>
        </w:r>
        <w:r>
          <w:rPr>
            <w:noProof/>
          </w:rPr>
          <w:fldChar w:fldCharType="end"/>
        </w:r>
      </w:p>
    </w:sdtContent>
  </w:sdt>
  <w:p w14:paraId="5D6A482C" w14:textId="77777777" w:rsidR="009A2683" w:rsidRDefault="009A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50B5" w14:textId="77777777" w:rsidR="009A2683" w:rsidRDefault="009A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EBE2" w14:textId="77777777" w:rsidR="004D361E" w:rsidRDefault="004D361E" w:rsidP="00650165">
      <w:pPr>
        <w:spacing w:after="0" w:line="240" w:lineRule="auto"/>
      </w:pPr>
      <w:r>
        <w:separator/>
      </w:r>
    </w:p>
  </w:footnote>
  <w:footnote w:type="continuationSeparator" w:id="0">
    <w:p w14:paraId="27FB9423" w14:textId="77777777" w:rsidR="004D361E" w:rsidRDefault="004D361E" w:rsidP="00650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1F3A" w14:textId="77777777" w:rsidR="009A2683" w:rsidRDefault="009A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DF4C" w14:textId="7474CDB9" w:rsidR="00650165" w:rsidRPr="00E60547" w:rsidRDefault="00650165" w:rsidP="00650165">
    <w:pPr>
      <w:spacing w:after="0"/>
    </w:pPr>
    <w:r w:rsidRPr="00E60547">
      <w:t xml:space="preserve">Aspen Highlands Home Owners Association </w:t>
    </w:r>
  </w:p>
  <w:p w14:paraId="572A43D2" w14:textId="77777777" w:rsidR="00650165" w:rsidRPr="00E60547" w:rsidRDefault="00650165" w:rsidP="00650165">
    <w:pPr>
      <w:spacing w:after="0"/>
    </w:pPr>
    <w:r w:rsidRPr="00E60547">
      <w:t xml:space="preserve">School Section Lease Access </w:t>
    </w:r>
  </w:p>
  <w:p w14:paraId="0B78A7A2" w14:textId="5409F7C8" w:rsidR="00650165" w:rsidRPr="00E60547" w:rsidRDefault="00650165" w:rsidP="00650165">
    <w:pPr>
      <w:spacing w:after="0"/>
    </w:pPr>
    <w:r w:rsidRPr="00E60547">
      <w:t>Rules and Regulations</w:t>
    </w:r>
    <w:r w:rsidR="00E60547" w:rsidRPr="00E60547">
      <w:t xml:space="preserve"> 10</w:t>
    </w:r>
    <w:r w:rsidR="009A2683" w:rsidRPr="00E60547">
      <w:t>/</w:t>
    </w:r>
    <w:r w:rsidR="00EA37A2" w:rsidRPr="00E60547">
      <w:t>30/18</w:t>
    </w:r>
  </w:p>
  <w:p w14:paraId="2BD60D9A" w14:textId="4DFB21A3" w:rsidR="00650165" w:rsidRPr="00E60547" w:rsidRDefault="00650165">
    <w:pPr>
      <w:pStyle w:val="Header"/>
    </w:pPr>
  </w:p>
  <w:p w14:paraId="4C312CDB" w14:textId="77777777" w:rsidR="00650165" w:rsidRDefault="00650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B37A" w14:textId="77777777" w:rsidR="009A2683" w:rsidRDefault="009A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D20AA"/>
    <w:multiLevelType w:val="hybridMultilevel"/>
    <w:tmpl w:val="521A3234"/>
    <w:lvl w:ilvl="0" w:tplc="7F682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007A2"/>
    <w:multiLevelType w:val="hybridMultilevel"/>
    <w:tmpl w:val="7C4CFA98"/>
    <w:lvl w:ilvl="0" w:tplc="C3260BFE">
      <w:numFmt w:val="bullet"/>
      <w:lvlText w:val="-"/>
      <w:lvlJc w:val="left"/>
      <w:pPr>
        <w:ind w:left="720" w:hanging="360"/>
      </w:pPr>
      <w:rPr>
        <w:rFonts w:ascii="Calibri" w:eastAsiaTheme="minorHAnsi" w:hAnsi="Calibri" w:cs="Calibri"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10"/>
    <w:rsid w:val="00062D0C"/>
    <w:rsid w:val="00072385"/>
    <w:rsid w:val="000D2F4D"/>
    <w:rsid w:val="00107A66"/>
    <w:rsid w:val="00161229"/>
    <w:rsid w:val="00264139"/>
    <w:rsid w:val="00270100"/>
    <w:rsid w:val="002A5133"/>
    <w:rsid w:val="0033256A"/>
    <w:rsid w:val="003736FC"/>
    <w:rsid w:val="003737E3"/>
    <w:rsid w:val="00384EA2"/>
    <w:rsid w:val="0040038C"/>
    <w:rsid w:val="0046130F"/>
    <w:rsid w:val="004D361E"/>
    <w:rsid w:val="004E4C42"/>
    <w:rsid w:val="004E4CD1"/>
    <w:rsid w:val="004F6E8D"/>
    <w:rsid w:val="00544FCB"/>
    <w:rsid w:val="00546FEB"/>
    <w:rsid w:val="00583A87"/>
    <w:rsid w:val="00593534"/>
    <w:rsid w:val="005B0E88"/>
    <w:rsid w:val="005E5760"/>
    <w:rsid w:val="005F7386"/>
    <w:rsid w:val="00650165"/>
    <w:rsid w:val="00676D12"/>
    <w:rsid w:val="00685BC9"/>
    <w:rsid w:val="006E23D4"/>
    <w:rsid w:val="007B3F3F"/>
    <w:rsid w:val="007D0BE1"/>
    <w:rsid w:val="007D29FB"/>
    <w:rsid w:val="007F0D60"/>
    <w:rsid w:val="008075B3"/>
    <w:rsid w:val="0083196E"/>
    <w:rsid w:val="00832188"/>
    <w:rsid w:val="00856D25"/>
    <w:rsid w:val="008662D1"/>
    <w:rsid w:val="008763F9"/>
    <w:rsid w:val="008A23D8"/>
    <w:rsid w:val="008C3E3C"/>
    <w:rsid w:val="00903231"/>
    <w:rsid w:val="0093276B"/>
    <w:rsid w:val="009523AB"/>
    <w:rsid w:val="009A2683"/>
    <w:rsid w:val="009D0834"/>
    <w:rsid w:val="009F62E6"/>
    <w:rsid w:val="00A0124C"/>
    <w:rsid w:val="00A87C40"/>
    <w:rsid w:val="00AF782F"/>
    <w:rsid w:val="00B01FBD"/>
    <w:rsid w:val="00B34B1F"/>
    <w:rsid w:val="00C02AA1"/>
    <w:rsid w:val="00C07049"/>
    <w:rsid w:val="00C13106"/>
    <w:rsid w:val="00C20F97"/>
    <w:rsid w:val="00C32C44"/>
    <w:rsid w:val="00C3692E"/>
    <w:rsid w:val="00C4513A"/>
    <w:rsid w:val="00C54EFE"/>
    <w:rsid w:val="00C64571"/>
    <w:rsid w:val="00C71AA3"/>
    <w:rsid w:val="00C9476D"/>
    <w:rsid w:val="00CB1057"/>
    <w:rsid w:val="00D013E7"/>
    <w:rsid w:val="00D055D2"/>
    <w:rsid w:val="00D22133"/>
    <w:rsid w:val="00D73F8D"/>
    <w:rsid w:val="00DC0493"/>
    <w:rsid w:val="00E60547"/>
    <w:rsid w:val="00E93608"/>
    <w:rsid w:val="00EA37A2"/>
    <w:rsid w:val="00EA6810"/>
    <w:rsid w:val="00ED051C"/>
    <w:rsid w:val="00ED359F"/>
    <w:rsid w:val="00EF1F12"/>
    <w:rsid w:val="00F0223B"/>
    <w:rsid w:val="00F43785"/>
    <w:rsid w:val="00F46012"/>
    <w:rsid w:val="00F941F0"/>
    <w:rsid w:val="00F9721A"/>
    <w:rsid w:val="00FE5BA1"/>
    <w:rsid w:val="00FF1D9F"/>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23D5"/>
  <w15:chartTrackingRefBased/>
  <w15:docId w15:val="{40405460-7B8F-4D1E-B05E-AF3E010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65"/>
  </w:style>
  <w:style w:type="paragraph" w:styleId="Footer">
    <w:name w:val="footer"/>
    <w:basedOn w:val="Normal"/>
    <w:link w:val="FooterChar"/>
    <w:uiPriority w:val="99"/>
    <w:unhideWhenUsed/>
    <w:rsid w:val="0065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65"/>
  </w:style>
  <w:style w:type="paragraph" w:styleId="ListParagraph">
    <w:name w:val="List Paragraph"/>
    <w:basedOn w:val="Normal"/>
    <w:uiPriority w:val="34"/>
    <w:qFormat/>
    <w:rsid w:val="0087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3926">
      <w:bodyDiv w:val="1"/>
      <w:marLeft w:val="0"/>
      <w:marRight w:val="0"/>
      <w:marTop w:val="0"/>
      <w:marBottom w:val="0"/>
      <w:divBdr>
        <w:top w:val="none" w:sz="0" w:space="0" w:color="auto"/>
        <w:left w:val="none" w:sz="0" w:space="0" w:color="auto"/>
        <w:bottom w:val="none" w:sz="0" w:space="0" w:color="auto"/>
        <w:right w:val="none" w:sz="0" w:space="0" w:color="auto"/>
      </w:divBdr>
    </w:div>
    <w:div w:id="1942684538">
      <w:bodyDiv w:val="1"/>
      <w:marLeft w:val="0"/>
      <w:marRight w:val="0"/>
      <w:marTop w:val="0"/>
      <w:marBottom w:val="0"/>
      <w:divBdr>
        <w:top w:val="none" w:sz="0" w:space="0" w:color="auto"/>
        <w:left w:val="none" w:sz="0" w:space="0" w:color="auto"/>
        <w:bottom w:val="none" w:sz="0" w:space="0" w:color="auto"/>
        <w:right w:val="none" w:sz="0" w:space="0" w:color="auto"/>
      </w:divBdr>
    </w:div>
    <w:div w:id="20631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Charl Sanchez</dc:creator>
  <cp:keywords/>
  <dc:description/>
  <cp:lastModifiedBy>Danny Charl Sanchez</cp:lastModifiedBy>
  <cp:revision>67</cp:revision>
  <dcterms:created xsi:type="dcterms:W3CDTF">2018-09-10T16:49:00Z</dcterms:created>
  <dcterms:modified xsi:type="dcterms:W3CDTF">2018-11-01T20:10:00Z</dcterms:modified>
</cp:coreProperties>
</file>